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>
        <w:t xml:space="preserve">3 </w:t>
      </w:r>
      <w:bookmarkStart w:id="0" w:name="_GoBack"/>
      <w:r w:rsidR="00DA3559" w:rsidRPr="00DA3559">
        <w:t>Химический</w:t>
      </w:r>
      <w:r w:rsidR="00E520AD">
        <w:t xml:space="preserve"> и минеральный</w:t>
      </w:r>
      <w:r w:rsidR="00DA3559" w:rsidRPr="00DA3559">
        <w:t xml:space="preserve"> состав земной коры</w:t>
      </w:r>
      <w:r>
        <w:t>.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970966" w:rsidRDefault="00615534" w:rsidP="00DA3559">
      <w:pPr>
        <w:ind w:firstLine="360"/>
        <w:jc w:val="both"/>
      </w:pPr>
      <w:r>
        <w:t xml:space="preserve">1. </w:t>
      </w:r>
      <w:r w:rsidR="00DA3559">
        <w:t>Согласна к</w:t>
      </w:r>
      <w:r w:rsidR="00DA3559" w:rsidRPr="00DA3559">
        <w:t>лассификаци</w:t>
      </w:r>
      <w:r w:rsidR="00DA3559">
        <w:t>и</w:t>
      </w:r>
      <w:r w:rsidR="00DA3559" w:rsidRPr="00DA3559">
        <w:t xml:space="preserve"> минералов </w:t>
      </w:r>
      <w:r w:rsidR="00DA3559">
        <w:t xml:space="preserve">расписать </w:t>
      </w:r>
      <w:proofErr w:type="gramStart"/>
      <w:r w:rsidR="00DA3559">
        <w:t>все  известные</w:t>
      </w:r>
      <w:proofErr w:type="gramEnd"/>
      <w:r w:rsidR="00DA3559">
        <w:t xml:space="preserve"> тип с</w:t>
      </w:r>
      <w:r w:rsidR="00DA3559" w:rsidRPr="00DA3559">
        <w:t>ернистые соединения и их аналоги</w:t>
      </w:r>
      <w:r w:rsidR="00DA3559">
        <w:t xml:space="preserve"> по классам, подклассом и примерами минералогических формул. </w:t>
      </w:r>
    </w:p>
    <w:p w:rsidR="00DA3559" w:rsidRDefault="00DA3559" w:rsidP="00DA3559">
      <w:pPr>
        <w:ind w:firstLine="360"/>
        <w:jc w:val="both"/>
      </w:pPr>
      <w:r>
        <w:t xml:space="preserve">2. </w:t>
      </w:r>
      <w:r w:rsidRPr="00DA3559">
        <w:t>Результаты анализов принято выражать в процентных содержаниях оксидов основных химических элементов, входящих в состав горных пород</w:t>
      </w:r>
      <w:r>
        <w:t xml:space="preserve"> по </w:t>
      </w:r>
      <w:proofErr w:type="gramStart"/>
      <w:r>
        <w:t>какому  методу</w:t>
      </w:r>
      <w:proofErr w:type="gramEnd"/>
      <w:r>
        <w:t xml:space="preserve"> рассчитывается предоставить  примеры по элементам  (</w:t>
      </w:r>
      <w:r>
        <w:t>Кремний</w:t>
      </w:r>
      <w:r>
        <w:t xml:space="preserve">=70,8; </w:t>
      </w:r>
      <w:r>
        <w:t>Алюминий</w:t>
      </w:r>
      <w:r>
        <w:t xml:space="preserve">=55,8; </w:t>
      </w:r>
      <w:r>
        <w:t>Железо</w:t>
      </w:r>
      <w:r>
        <w:t xml:space="preserve">=77,2; </w:t>
      </w:r>
      <w:r>
        <w:t>Кальций</w:t>
      </w:r>
      <w:r>
        <w:t>=9,5; выразить  в  оксидах).</w:t>
      </w: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DA3559" w:rsidRDefault="00DA3559" w:rsidP="00DA3559">
      <w:pPr>
        <w:pStyle w:val="a3"/>
        <w:numPr>
          <w:ilvl w:val="0"/>
          <w:numId w:val="3"/>
        </w:numPr>
        <w:jc w:val="both"/>
      </w:pPr>
      <w:r>
        <w:t xml:space="preserve">Расписать 70 распространенных минеральных видов виде таблицы </w:t>
      </w:r>
      <w:proofErr w:type="gramStart"/>
      <w:r>
        <w:t>с  формулами</w:t>
      </w:r>
      <w:proofErr w:type="gramEnd"/>
      <w:r>
        <w:t xml:space="preserve">, составами в  земной  коре.  </w:t>
      </w:r>
    </w:p>
    <w:sectPr w:rsidR="00DA3559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95753A"/>
    <w:multiLevelType w:val="hybridMultilevel"/>
    <w:tmpl w:val="2D9C1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550C9"/>
    <w:rsid w:val="002C537A"/>
    <w:rsid w:val="00615534"/>
    <w:rsid w:val="00870FBB"/>
    <w:rsid w:val="00970966"/>
    <w:rsid w:val="00DA3559"/>
    <w:rsid w:val="00E5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2016-11-08T05:58:00Z</dcterms:created>
  <dcterms:modified xsi:type="dcterms:W3CDTF">2016-11-08T05:58:00Z</dcterms:modified>
</cp:coreProperties>
</file>